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454400" cy="4320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54400" cy="432000"/>
                    </a:xfrm>
                    <a:prstGeom prst="rect"/>
                  </pic:spPr>
                </pic:pic>
              </a:graphicData>
            </a:graphic>
          </wp:inline>
        </w:drawing>
      </w:r>
    </w:p>
    <w:p>
      <w:r>
        <w:rPr>
          <w:b/>
          <w:color w:val="A31D30"/>
          <w:sz w:val="16"/>
        </w:rPr>
        <w:t>TEMPLATE FOR BUYERS</w:t>
      </w:r>
    </w:p>
    <w:p>
      <w:pPr>
        <w:pStyle w:val="Heading1"/>
      </w:pPr>
      <w:r>
        <w:t>Quote Comparison Template</w:t>
      </w:r>
    </w:p>
    <w:p>
      <w:r>
        <w:rPr>
          <w:color w:val="6B6B73"/>
          <w:sz w:val="23"/>
        </w:rPr>
        <w:t>Quotes are easiest to compare when every supplier's answer is placed in the same table. Fill in this template as the quotes arrive, then weight the criteria that matter most to you before you decide.</w:t>
      </w:r>
    </w:p>
    <w:p>
      <w:pPr>
        <w:pStyle w:val="Heading2"/>
      </w:pPr>
      <w:r>
        <w:t>Part 1. The facts from each quote</w:t>
      </w:r>
    </w:p>
    <w:p>
      <w:r>
        <w:t>Write one supplier per column, and copy the figures exactly as they appear in the quote so that any difference is visible.</w:t>
      </w:r>
    </w:p>
    <w:tbl>
      <w:tblPr>
        <w:tblW w:type="auto" w:w="0"/>
        <w:jc w:val="center"/>
        <w:tblLook w:firstColumn="1" w:firstRow="1" w:lastColumn="0" w:lastRow="0" w:noHBand="0" w:noVBand="1" w:val="04A0"/>
        <w:tblBorders>
          <w:top w:val="single" w:sz="4" w:color="E5E2E6"/>
          <w:left w:val="single" w:sz="4" w:color="E5E2E6"/>
          <w:bottom w:val="single" w:sz="4" w:color="E5E2E6"/>
          <w:right w:val="single" w:sz="4" w:color="E5E2E6"/>
          <w:insideH w:val="single" w:sz="4" w:color="E5E2E6"/>
          <w:insideV w:val="single" w:sz="4" w:color="E5E2E6"/>
        </w:tblBorders>
      </w:tblPr>
      <w:tblGrid>
        <w:gridCol w:w="2466"/>
        <w:gridCol w:w="2466"/>
        <w:gridCol w:w="2466"/>
        <w:gridCol w:w="2466"/>
      </w:tblGrid>
      <w:tr>
        <w:tc>
          <w:tcPr>
            <w:tcW w:type="dxa" w:w="2466"/>
            <w:shd w:val="clear" w:color="auto" w:fill="F5E6E6"/>
          </w:tcPr>
          <w:p>
            <w:r/>
            <w:r>
              <w:rPr>
                <w:b/>
              </w:rPr>
              <w:t>Criterion</w:t>
            </w:r>
          </w:p>
        </w:tc>
        <w:tc>
          <w:tcPr>
            <w:tcW w:type="dxa" w:w="2466"/>
            <w:shd w:val="clear" w:color="auto" w:fill="F5E6E6"/>
          </w:tcPr>
          <w:p>
            <w:r/>
            <w:r>
              <w:rPr>
                <w:b/>
              </w:rPr>
              <w:t>Supplier A</w:t>
            </w:r>
          </w:p>
        </w:tc>
        <w:tc>
          <w:tcPr>
            <w:tcW w:type="dxa" w:w="2466"/>
            <w:shd w:val="clear" w:color="auto" w:fill="F5E6E6"/>
          </w:tcPr>
          <w:p>
            <w:r/>
            <w:r>
              <w:rPr>
                <w:b/>
              </w:rPr>
              <w:t>Supplier B</w:t>
            </w:r>
          </w:p>
        </w:tc>
        <w:tc>
          <w:tcPr>
            <w:tcW w:type="dxa" w:w="2466"/>
            <w:shd w:val="clear" w:color="auto" w:fill="F5E6E6"/>
          </w:tcPr>
          <w:p>
            <w:r/>
            <w:r>
              <w:rPr>
                <w:b/>
              </w:rPr>
              <w:t>Supplier C</w:t>
            </w:r>
          </w:p>
        </w:tc>
      </w:tr>
      <w:tr>
        <w:tc>
          <w:tcPr>
            <w:tcW w:type="dxa" w:w="2466"/>
          </w:tcPr>
          <w:p>
            <w:r/>
            <w:r>
              <w:t>Unit price</w:t>
            </w:r>
          </w:p>
        </w:tc>
        <w:tc>
          <w:tcPr>
            <w:tcW w:type="dxa" w:w="2466"/>
          </w:tcPr>
          <w:p>
            <w:r/>
            <w:r/>
          </w:p>
        </w:tc>
        <w:tc>
          <w:tcPr>
            <w:tcW w:type="dxa" w:w="2466"/>
          </w:tcPr>
          <w:p>
            <w:r/>
            <w:r/>
          </w:p>
        </w:tc>
        <w:tc>
          <w:tcPr>
            <w:tcW w:type="dxa" w:w="2466"/>
          </w:tcPr>
          <w:p>
            <w:r/>
            <w:r/>
          </w:p>
        </w:tc>
      </w:tr>
      <w:tr>
        <w:tc>
          <w:tcPr>
            <w:tcW w:type="dxa" w:w="2466"/>
          </w:tcPr>
          <w:p>
            <w:r/>
            <w:r>
              <w:t>Set-up, tooling and proofs</w:t>
            </w:r>
          </w:p>
        </w:tc>
        <w:tc>
          <w:tcPr>
            <w:tcW w:type="dxa" w:w="2466"/>
          </w:tcPr>
          <w:p>
            <w:r/>
            <w:r/>
          </w:p>
        </w:tc>
        <w:tc>
          <w:tcPr>
            <w:tcW w:type="dxa" w:w="2466"/>
          </w:tcPr>
          <w:p>
            <w:r/>
            <w:r/>
          </w:p>
        </w:tc>
        <w:tc>
          <w:tcPr>
            <w:tcW w:type="dxa" w:w="2466"/>
          </w:tcPr>
          <w:p>
            <w:r/>
            <w:r/>
          </w:p>
        </w:tc>
      </w:tr>
      <w:tr>
        <w:tc>
          <w:tcPr>
            <w:tcW w:type="dxa" w:w="2466"/>
          </w:tcPr>
          <w:p>
            <w:r/>
            <w:r>
              <w:t>Packaging and freight</w:t>
            </w:r>
          </w:p>
        </w:tc>
        <w:tc>
          <w:tcPr>
            <w:tcW w:type="dxa" w:w="2466"/>
          </w:tcPr>
          <w:p>
            <w:r/>
            <w:r/>
          </w:p>
        </w:tc>
        <w:tc>
          <w:tcPr>
            <w:tcW w:type="dxa" w:w="2466"/>
          </w:tcPr>
          <w:p>
            <w:r/>
            <w:r/>
          </w:p>
        </w:tc>
        <w:tc>
          <w:tcPr>
            <w:tcW w:type="dxa" w:w="2466"/>
          </w:tcPr>
          <w:p>
            <w:r/>
            <w:r/>
          </w:p>
        </w:tc>
      </w:tr>
      <w:tr>
        <w:tc>
          <w:tcPr>
            <w:tcW w:type="dxa" w:w="2466"/>
          </w:tcPr>
          <w:p>
            <w:r/>
            <w:r>
              <w:t>Total cost for the order</w:t>
            </w:r>
          </w:p>
        </w:tc>
        <w:tc>
          <w:tcPr>
            <w:tcW w:type="dxa" w:w="2466"/>
          </w:tcPr>
          <w:p>
            <w:r/>
            <w:r/>
          </w:p>
        </w:tc>
        <w:tc>
          <w:tcPr>
            <w:tcW w:type="dxa" w:w="2466"/>
          </w:tcPr>
          <w:p>
            <w:r/>
            <w:r/>
          </w:p>
        </w:tc>
        <w:tc>
          <w:tcPr>
            <w:tcW w:type="dxa" w:w="2466"/>
          </w:tcPr>
          <w:p>
            <w:r/>
            <w:r/>
          </w:p>
        </w:tc>
      </w:tr>
      <w:tr>
        <w:tc>
          <w:tcPr>
            <w:tcW w:type="dxa" w:w="2466"/>
          </w:tcPr>
          <w:p>
            <w:r/>
            <w:r>
              <w:t>Lead time from order or proof</w:t>
            </w:r>
          </w:p>
        </w:tc>
        <w:tc>
          <w:tcPr>
            <w:tcW w:type="dxa" w:w="2466"/>
          </w:tcPr>
          <w:p>
            <w:r/>
            <w:r/>
          </w:p>
        </w:tc>
        <w:tc>
          <w:tcPr>
            <w:tcW w:type="dxa" w:w="2466"/>
          </w:tcPr>
          <w:p>
            <w:r/>
            <w:r/>
          </w:p>
        </w:tc>
        <w:tc>
          <w:tcPr>
            <w:tcW w:type="dxa" w:w="2466"/>
          </w:tcPr>
          <w:p>
            <w:r/>
            <w:r/>
          </w:p>
        </w:tc>
      </w:tr>
      <w:tr>
        <w:tc>
          <w:tcPr>
            <w:tcW w:type="dxa" w:w="2466"/>
          </w:tcPr>
          <w:p>
            <w:r/>
            <w:r>
              <w:t>Delivery terms and place</w:t>
            </w:r>
          </w:p>
        </w:tc>
        <w:tc>
          <w:tcPr>
            <w:tcW w:type="dxa" w:w="2466"/>
          </w:tcPr>
          <w:p>
            <w:r/>
            <w:r/>
          </w:p>
        </w:tc>
        <w:tc>
          <w:tcPr>
            <w:tcW w:type="dxa" w:w="2466"/>
          </w:tcPr>
          <w:p>
            <w:r/>
            <w:r/>
          </w:p>
        </w:tc>
        <w:tc>
          <w:tcPr>
            <w:tcW w:type="dxa" w:w="2466"/>
          </w:tcPr>
          <w:p>
            <w:r/>
            <w:r/>
          </w:p>
        </w:tc>
      </w:tr>
      <w:tr>
        <w:tc>
          <w:tcPr>
            <w:tcW w:type="dxa" w:w="2466"/>
          </w:tcPr>
          <w:p>
            <w:r/>
            <w:r>
              <w:t>Payment terms</w:t>
            </w:r>
          </w:p>
        </w:tc>
        <w:tc>
          <w:tcPr>
            <w:tcW w:type="dxa" w:w="2466"/>
          </w:tcPr>
          <w:p>
            <w:r/>
            <w:r/>
          </w:p>
        </w:tc>
        <w:tc>
          <w:tcPr>
            <w:tcW w:type="dxa" w:w="2466"/>
          </w:tcPr>
          <w:p>
            <w:r/>
            <w:r/>
          </w:p>
        </w:tc>
        <w:tc>
          <w:tcPr>
            <w:tcW w:type="dxa" w:w="2466"/>
          </w:tcPr>
          <w:p>
            <w:r/>
            <w:r/>
          </w:p>
        </w:tc>
      </w:tr>
      <w:tr>
        <w:tc>
          <w:tcPr>
            <w:tcW w:type="dxa" w:w="2466"/>
          </w:tcPr>
          <w:p>
            <w:r/>
            <w:r>
              <w:t>Quote valid until</w:t>
            </w:r>
          </w:p>
        </w:tc>
        <w:tc>
          <w:tcPr>
            <w:tcW w:type="dxa" w:w="2466"/>
          </w:tcPr>
          <w:p>
            <w:r/>
            <w:r/>
          </w:p>
        </w:tc>
        <w:tc>
          <w:tcPr>
            <w:tcW w:type="dxa" w:w="2466"/>
          </w:tcPr>
          <w:p>
            <w:r/>
            <w:r/>
          </w:p>
        </w:tc>
        <w:tc>
          <w:tcPr>
            <w:tcW w:type="dxa" w:w="2466"/>
          </w:tcPr>
          <w:p>
            <w:r/>
            <w:r/>
          </w:p>
        </w:tc>
      </w:tr>
      <w:tr>
        <w:tc>
          <w:tcPr>
            <w:tcW w:type="dxa" w:w="2466"/>
          </w:tcPr>
          <w:p>
            <w:r/>
            <w:r>
              <w:t>Deviations from the request</w:t>
            </w:r>
          </w:p>
        </w:tc>
        <w:tc>
          <w:tcPr>
            <w:tcW w:type="dxa" w:w="2466"/>
          </w:tcPr>
          <w:p>
            <w:r/>
            <w:r/>
          </w:p>
        </w:tc>
        <w:tc>
          <w:tcPr>
            <w:tcW w:type="dxa" w:w="2466"/>
          </w:tcPr>
          <w:p>
            <w:r/>
            <w:r/>
          </w:p>
        </w:tc>
        <w:tc>
          <w:tcPr>
            <w:tcW w:type="dxa" w:w="2466"/>
          </w:tcPr>
          <w:p>
            <w:r/>
            <w:r/>
          </w:p>
        </w:tc>
      </w:tr>
      <w:tr>
        <w:tc>
          <w:tcPr>
            <w:tcW w:type="dxa" w:w="2466"/>
          </w:tcPr>
          <w:p>
            <w:r/>
            <w:r>
              <w:t>Certificates attached</w:t>
            </w:r>
          </w:p>
        </w:tc>
        <w:tc>
          <w:tcPr>
            <w:tcW w:type="dxa" w:w="2466"/>
          </w:tcPr>
          <w:p>
            <w:r/>
            <w:r/>
          </w:p>
        </w:tc>
        <w:tc>
          <w:tcPr>
            <w:tcW w:type="dxa" w:w="2466"/>
          </w:tcPr>
          <w:p>
            <w:r/>
            <w:r/>
          </w:p>
        </w:tc>
        <w:tc>
          <w:tcPr>
            <w:tcW w:type="dxa" w:w="2466"/>
          </w:tcPr>
          <w:p>
            <w:r/>
            <w:r/>
          </w:p>
        </w:tc>
      </w:tr>
      <w:tr>
        <w:tc>
          <w:tcPr>
            <w:tcW w:type="dxa" w:w="2466"/>
          </w:tcPr>
          <w:p>
            <w:r/>
            <w:r>
              <w:t>Warranty and complaints</w:t>
            </w:r>
          </w:p>
        </w:tc>
        <w:tc>
          <w:tcPr>
            <w:tcW w:type="dxa" w:w="2466"/>
          </w:tcPr>
          <w:p>
            <w:r/>
            <w:r/>
          </w:p>
        </w:tc>
        <w:tc>
          <w:tcPr>
            <w:tcW w:type="dxa" w:w="2466"/>
          </w:tcPr>
          <w:p>
            <w:r/>
            <w:r/>
          </w:p>
        </w:tc>
        <w:tc>
          <w:tcPr>
            <w:tcW w:type="dxa" w:w="2466"/>
          </w:tcPr>
          <w:p>
            <w:r/>
            <w:r/>
          </w:p>
        </w:tc>
      </w:tr>
    </w:tbl>
    <w:p/>
    <w:p>
      <w:r>
        <w:br w:type="page"/>
      </w:r>
    </w:p>
    <w:p>
      <w:pPr>
        <w:pStyle w:val="Heading2"/>
      </w:pPr>
      <w:r>
        <w:t>Part 2. Weight what matters</w:t>
      </w:r>
    </w:p>
    <w:p>
      <w:r>
        <w:t>Give each criterion a weight so that the weights add up to 100, and score each supplier from 1 to 5 on that criterion. Multiply the score by the weight and add up the results, and the highest total is the quote that best fits your priorities.</w:t>
      </w:r>
    </w:p>
    <w:tbl>
      <w:tblPr>
        <w:tblW w:type="auto" w:w="0"/>
        <w:jc w:val="center"/>
        <w:tblLook w:firstColumn="1" w:firstRow="1" w:lastColumn="0" w:lastRow="0" w:noHBand="0" w:noVBand="1" w:val="04A0"/>
        <w:tblBorders>
          <w:top w:val="single" w:sz="4" w:color="E5E2E6"/>
          <w:left w:val="single" w:sz="4" w:color="E5E2E6"/>
          <w:bottom w:val="single" w:sz="4" w:color="E5E2E6"/>
          <w:right w:val="single" w:sz="4" w:color="E5E2E6"/>
          <w:insideH w:val="single" w:sz="4" w:color="E5E2E6"/>
          <w:insideV w:val="single" w:sz="4" w:color="E5E2E6"/>
        </w:tblBorders>
      </w:tblPr>
      <w:tblGrid>
        <w:gridCol w:w="1973"/>
        <w:gridCol w:w="1973"/>
        <w:gridCol w:w="1973"/>
        <w:gridCol w:w="1973"/>
        <w:gridCol w:w="1973"/>
      </w:tblGrid>
      <w:tr>
        <w:tc>
          <w:tcPr>
            <w:tcW w:type="dxa" w:w="1973"/>
            <w:shd w:val="clear" w:color="auto" w:fill="F5E6E6"/>
          </w:tcPr>
          <w:p>
            <w:r/>
            <w:r>
              <w:rPr>
                <w:b/>
              </w:rPr>
              <w:t>Criterion</w:t>
            </w:r>
          </w:p>
        </w:tc>
        <w:tc>
          <w:tcPr>
            <w:tcW w:type="dxa" w:w="1973"/>
            <w:shd w:val="clear" w:color="auto" w:fill="F5E6E6"/>
          </w:tcPr>
          <w:p>
            <w:r/>
            <w:r>
              <w:rPr>
                <w:b/>
              </w:rPr>
              <w:t>Weight</w:t>
            </w:r>
          </w:p>
        </w:tc>
        <w:tc>
          <w:tcPr>
            <w:tcW w:type="dxa" w:w="1973"/>
            <w:shd w:val="clear" w:color="auto" w:fill="F5E6E6"/>
          </w:tcPr>
          <w:p>
            <w:r/>
            <w:r>
              <w:rPr>
                <w:b/>
              </w:rPr>
              <w:t>Score A</w:t>
            </w:r>
          </w:p>
        </w:tc>
        <w:tc>
          <w:tcPr>
            <w:tcW w:type="dxa" w:w="1973"/>
            <w:shd w:val="clear" w:color="auto" w:fill="F5E6E6"/>
          </w:tcPr>
          <w:p>
            <w:r/>
            <w:r>
              <w:rPr>
                <w:b/>
              </w:rPr>
              <w:t>Score B</w:t>
            </w:r>
          </w:p>
        </w:tc>
        <w:tc>
          <w:tcPr>
            <w:tcW w:type="dxa" w:w="1973"/>
            <w:shd w:val="clear" w:color="auto" w:fill="F5E6E6"/>
          </w:tcPr>
          <w:p>
            <w:r/>
            <w:r>
              <w:rPr>
                <w:b/>
              </w:rPr>
              <w:t>Score C</w:t>
            </w:r>
          </w:p>
        </w:tc>
      </w:tr>
      <w:tr>
        <w:tc>
          <w:tcPr>
            <w:tcW w:type="dxa" w:w="1973"/>
          </w:tcPr>
          <w:p>
            <w:r/>
            <w:r>
              <w:t>Total cost</w:t>
            </w:r>
          </w:p>
        </w:tc>
        <w:tc>
          <w:tcPr>
            <w:tcW w:type="dxa" w:w="1973"/>
          </w:tcPr>
          <w:p>
            <w:r/>
            <w:r/>
          </w:p>
        </w:tc>
        <w:tc>
          <w:tcPr>
            <w:tcW w:type="dxa" w:w="1973"/>
          </w:tcPr>
          <w:p>
            <w:r/>
            <w:r/>
          </w:p>
        </w:tc>
        <w:tc>
          <w:tcPr>
            <w:tcW w:type="dxa" w:w="1973"/>
          </w:tcPr>
          <w:p>
            <w:r/>
            <w:r/>
          </w:p>
        </w:tc>
        <w:tc>
          <w:tcPr>
            <w:tcW w:type="dxa" w:w="1973"/>
          </w:tcPr>
          <w:p>
            <w:r/>
            <w:r/>
          </w:p>
        </w:tc>
      </w:tr>
      <w:tr>
        <w:tc>
          <w:tcPr>
            <w:tcW w:type="dxa" w:w="1973"/>
          </w:tcPr>
          <w:p>
            <w:r/>
            <w:r>
              <w:t>Lead time</w:t>
            </w:r>
          </w:p>
        </w:tc>
        <w:tc>
          <w:tcPr>
            <w:tcW w:type="dxa" w:w="1973"/>
          </w:tcPr>
          <w:p>
            <w:r/>
            <w:r/>
          </w:p>
        </w:tc>
        <w:tc>
          <w:tcPr>
            <w:tcW w:type="dxa" w:w="1973"/>
          </w:tcPr>
          <w:p>
            <w:r/>
            <w:r/>
          </w:p>
        </w:tc>
        <w:tc>
          <w:tcPr>
            <w:tcW w:type="dxa" w:w="1973"/>
          </w:tcPr>
          <w:p>
            <w:r/>
            <w:r/>
          </w:p>
        </w:tc>
        <w:tc>
          <w:tcPr>
            <w:tcW w:type="dxa" w:w="1973"/>
          </w:tcPr>
          <w:p>
            <w:r/>
            <w:r/>
          </w:p>
        </w:tc>
      </w:tr>
      <w:tr>
        <w:tc>
          <w:tcPr>
            <w:tcW w:type="dxa" w:w="1973"/>
          </w:tcPr>
          <w:p>
            <w:r/>
            <w:r>
              <w:t>Quality and samples</w:t>
            </w:r>
          </w:p>
        </w:tc>
        <w:tc>
          <w:tcPr>
            <w:tcW w:type="dxa" w:w="1973"/>
          </w:tcPr>
          <w:p>
            <w:r/>
            <w:r/>
          </w:p>
        </w:tc>
        <w:tc>
          <w:tcPr>
            <w:tcW w:type="dxa" w:w="1973"/>
          </w:tcPr>
          <w:p>
            <w:r/>
            <w:r/>
          </w:p>
        </w:tc>
        <w:tc>
          <w:tcPr>
            <w:tcW w:type="dxa" w:w="1973"/>
          </w:tcPr>
          <w:p>
            <w:r/>
            <w:r/>
          </w:p>
        </w:tc>
        <w:tc>
          <w:tcPr>
            <w:tcW w:type="dxa" w:w="1973"/>
          </w:tcPr>
          <w:p>
            <w:r/>
            <w:r/>
          </w:p>
        </w:tc>
      </w:tr>
      <w:tr>
        <w:tc>
          <w:tcPr>
            <w:tcW w:type="dxa" w:w="1973"/>
          </w:tcPr>
          <w:p>
            <w:r/>
            <w:r>
              <w:t>Certificates and documents</w:t>
            </w:r>
          </w:p>
        </w:tc>
        <w:tc>
          <w:tcPr>
            <w:tcW w:type="dxa" w:w="1973"/>
          </w:tcPr>
          <w:p>
            <w:r/>
            <w:r/>
          </w:p>
        </w:tc>
        <w:tc>
          <w:tcPr>
            <w:tcW w:type="dxa" w:w="1973"/>
          </w:tcPr>
          <w:p>
            <w:r/>
            <w:r/>
          </w:p>
        </w:tc>
        <w:tc>
          <w:tcPr>
            <w:tcW w:type="dxa" w:w="1973"/>
          </w:tcPr>
          <w:p>
            <w:r/>
            <w:r/>
          </w:p>
        </w:tc>
        <w:tc>
          <w:tcPr>
            <w:tcW w:type="dxa" w:w="1973"/>
          </w:tcPr>
          <w:p>
            <w:r/>
            <w:r/>
          </w:p>
        </w:tc>
      </w:tr>
      <w:tr>
        <w:tc>
          <w:tcPr>
            <w:tcW w:type="dxa" w:w="1973"/>
          </w:tcPr>
          <w:p>
            <w:r/>
            <w:r>
              <w:t>Terms and warranty</w:t>
            </w:r>
          </w:p>
        </w:tc>
        <w:tc>
          <w:tcPr>
            <w:tcW w:type="dxa" w:w="1973"/>
          </w:tcPr>
          <w:p>
            <w:r/>
            <w:r/>
          </w:p>
        </w:tc>
        <w:tc>
          <w:tcPr>
            <w:tcW w:type="dxa" w:w="1973"/>
          </w:tcPr>
          <w:p>
            <w:r/>
            <w:r/>
          </w:p>
        </w:tc>
        <w:tc>
          <w:tcPr>
            <w:tcW w:type="dxa" w:w="1973"/>
          </w:tcPr>
          <w:p>
            <w:r/>
            <w:r/>
          </w:p>
        </w:tc>
        <w:tc>
          <w:tcPr>
            <w:tcW w:type="dxa" w:w="1973"/>
          </w:tcPr>
          <w:p>
            <w:r/>
            <w:r/>
          </w:p>
        </w:tc>
      </w:tr>
      <w:tr>
        <w:tc>
          <w:tcPr>
            <w:tcW w:type="dxa" w:w="1973"/>
          </w:tcPr>
          <w:p>
            <w:r/>
            <w:r>
              <w:t>Weighted total</w:t>
            </w:r>
          </w:p>
        </w:tc>
        <w:tc>
          <w:tcPr>
            <w:tcW w:type="dxa" w:w="1973"/>
          </w:tcPr>
          <w:p>
            <w:r/>
            <w:r>
              <w:t>100</w:t>
            </w:r>
          </w:p>
        </w:tc>
        <w:tc>
          <w:tcPr>
            <w:tcW w:type="dxa" w:w="1973"/>
          </w:tcPr>
          <w:p>
            <w:r/>
            <w:r/>
          </w:p>
        </w:tc>
        <w:tc>
          <w:tcPr>
            <w:tcW w:type="dxa" w:w="1973"/>
          </w:tcPr>
          <w:p>
            <w:r/>
            <w:r/>
          </w:p>
        </w:tc>
        <w:tc>
          <w:tcPr>
            <w:tcW w:type="dxa" w:w="1973"/>
          </w:tcPr>
          <w:p>
            <w:r/>
            <w:r/>
          </w:p>
        </w:tc>
      </w:tr>
    </w:tbl>
    <w:p/>
    <w:p>
      <w:pPr>
        <w:pStyle w:val="Heading2"/>
      </w:pPr>
      <w:r>
        <w:t>Part 3. Before you decide</w:t>
      </w:r>
    </w:p>
    <w:p>
      <w:r>
        <w:rPr>
          <w:color w:val="A31D30"/>
        </w:rPr>
        <w:t xml:space="preserve">☐  </w:t>
      </w:r>
      <w:r>
        <w:t>Every quote covers the same specification, or the differences are written down.</w:t>
      </w:r>
    </w:p>
    <w:p>
      <w:r>
        <w:rPr>
          <w:color w:val="A31D30"/>
        </w:rPr>
        <w:t xml:space="preserve">☐  </w:t>
      </w:r>
      <w:r>
        <w:t>Costs that one supplier includes and another leaves out are added to the total of both.</w:t>
      </w:r>
    </w:p>
    <w:p>
      <w:r>
        <w:rPr>
          <w:color w:val="A31D30"/>
        </w:rPr>
        <w:t xml:space="preserve">☐  </w:t>
      </w:r>
      <w:r>
        <w:t>Clarifying questions were sent to all suppliers, so nobody got an advantage.</w:t>
      </w:r>
    </w:p>
    <w:p>
      <w:r>
        <w:rPr>
          <w:color w:val="A31D30"/>
        </w:rPr>
        <w:t xml:space="preserve">☐  </w:t>
      </w:r>
      <w:r>
        <w:t>The chosen supplier has passed your verification checks.</w:t>
      </w:r>
    </w:p>
    <w:p>
      <w:r>
        <w:rPr>
          <w:color w:val="A31D30"/>
        </w:rPr>
        <w:t xml:space="preserve">☐  </w:t>
      </w:r>
      <w:r>
        <w:t>The suppliers you did not choose get a short, polite answer.</w:t>
      </w:r>
    </w:p>
    <w:tbl>
      <w:tblPr>
        <w:tblW w:type="auto" w:w="0"/>
        <w:tblLook w:firstColumn="1" w:firstRow="1" w:lastColumn="0" w:lastRow="0" w:noHBand="0" w:noVBand="1" w:val="04A0"/>
      </w:tblPr>
      <w:tblGrid>
        <w:gridCol w:w="9866"/>
      </w:tblGrid>
      <w:tr>
        <w:tc>
          <w:tcPr>
            <w:tcW w:type="dxa" w:w="9866"/>
            <w:shd w:val="clear" w:color="auto" w:fill="F5E6E6"/>
          </w:tcPr>
          <w:p>
            <w:r>
              <w:t>On Flobid the quotes arrive in the same structure, and the comparison view lets you weight price, lead time and terms, then download the comparison as a PDF to share with your team.</w:t>
            </w:r>
          </w:p>
        </w:tc>
      </w:tr>
    </w:tbl>
    <w:p/>
    <w:p>
      <w:r>
        <w:rPr>
          <w:color w:val="6B6B73"/>
          <w:sz w:val="16"/>
        </w:rPr>
        <w:t>Flobid · flobid.com · Free to use and share.</w:t>
      </w:r>
    </w:p>
    <w:sectPr w:rsidR="00FC693F" w:rsidRPr="0006063C" w:rsidSect="00034616">
      <w:pgSz w:w="11906" w:h="16838"/>
      <w:pgMar w:top="1020"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726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27262D"/>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2726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Comparison Template</dc:title>
  <dc:subject/>
  <dc:creator>Flobid</dc:creator>
  <cp:keywords/>
  <dc:description>generated by python-docx</dc:description>
  <cp:lastModifiedBy/>
  <cp:revision>1</cp:revision>
  <dcterms:created xsi:type="dcterms:W3CDTF">2013-12-23T23:15:00Z</dcterms:created>
  <dcterms:modified xsi:type="dcterms:W3CDTF">2013-12-23T23:15:00Z</dcterms:modified>
  <cp:category/>
</cp:coreProperties>
</file>